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6"/>
        <w:gridCol w:w="814"/>
        <w:gridCol w:w="249"/>
        <w:gridCol w:w="324"/>
        <w:gridCol w:w="117"/>
        <w:gridCol w:w="971"/>
        <w:gridCol w:w="764"/>
        <w:gridCol w:w="267"/>
        <w:gridCol w:w="112"/>
        <w:gridCol w:w="903"/>
        <w:gridCol w:w="443"/>
        <w:gridCol w:w="194"/>
        <w:gridCol w:w="1255"/>
        <w:gridCol w:w="286"/>
        <w:gridCol w:w="1619"/>
      </w:tblGrid>
      <w:tr w:rsidR="00711ED1" w:rsidRPr="00491993" w:rsidTr="00DD016B">
        <w:trPr>
          <w:trHeight w:val="427"/>
        </w:trPr>
        <w:tc>
          <w:tcPr>
            <w:tcW w:w="4322" w:type="dxa"/>
            <w:gridSpan w:val="8"/>
            <w:vAlign w:val="center"/>
          </w:tcPr>
          <w:p w:rsidR="00711ED1" w:rsidRPr="00491993" w:rsidRDefault="00711ED1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Име и презиме </w:t>
            </w:r>
          </w:p>
        </w:tc>
        <w:tc>
          <w:tcPr>
            <w:tcW w:w="4812" w:type="dxa"/>
            <w:gridSpan w:val="7"/>
            <w:vAlign w:val="center"/>
          </w:tcPr>
          <w:p w:rsidR="00711ED1" w:rsidRPr="00491993" w:rsidRDefault="00791EB8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91EB8">
              <w:rPr>
                <w:rFonts w:ascii="Times New Roman" w:hAnsi="Times New Roman"/>
                <w:sz w:val="20"/>
                <w:szCs w:val="20"/>
                <w:lang w:val="sr-Cyrl-CS"/>
              </w:rPr>
              <w:t>Далибор Ђукић</w:t>
            </w:r>
          </w:p>
        </w:tc>
      </w:tr>
      <w:tr w:rsidR="00711ED1" w:rsidRPr="00491993" w:rsidTr="00DD016B">
        <w:trPr>
          <w:trHeight w:val="427"/>
        </w:trPr>
        <w:tc>
          <w:tcPr>
            <w:tcW w:w="4322" w:type="dxa"/>
            <w:gridSpan w:val="8"/>
            <w:vAlign w:val="center"/>
          </w:tcPr>
          <w:p w:rsidR="00711ED1" w:rsidRPr="00491993" w:rsidRDefault="00711ED1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Звање</w:t>
            </w:r>
          </w:p>
        </w:tc>
        <w:tc>
          <w:tcPr>
            <w:tcW w:w="4812" w:type="dxa"/>
            <w:gridSpan w:val="7"/>
            <w:vAlign w:val="center"/>
          </w:tcPr>
          <w:p w:rsidR="00711ED1" w:rsidRPr="00791EB8" w:rsidRDefault="00791EB8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Доцент</w:t>
            </w:r>
          </w:p>
        </w:tc>
      </w:tr>
      <w:tr w:rsidR="00711ED1" w:rsidRPr="00491993" w:rsidTr="00DD016B">
        <w:trPr>
          <w:trHeight w:val="427"/>
        </w:trPr>
        <w:tc>
          <w:tcPr>
            <w:tcW w:w="4322" w:type="dxa"/>
            <w:gridSpan w:val="8"/>
            <w:vAlign w:val="center"/>
          </w:tcPr>
          <w:p w:rsidR="00711ED1" w:rsidRPr="00491993" w:rsidRDefault="00711ED1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Назив институције у  којој наставник ради са пуним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или непуним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радним временом и од када</w:t>
            </w:r>
          </w:p>
        </w:tc>
        <w:tc>
          <w:tcPr>
            <w:tcW w:w="4812" w:type="dxa"/>
            <w:gridSpan w:val="7"/>
            <w:vAlign w:val="center"/>
          </w:tcPr>
          <w:p w:rsidR="00711ED1" w:rsidRPr="00491993" w:rsidRDefault="00791EB8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Правни факултет Универзитета у Београду, од 2012. године</w:t>
            </w:r>
          </w:p>
        </w:tc>
      </w:tr>
      <w:tr w:rsidR="00711ED1" w:rsidRPr="00491993" w:rsidTr="00DD016B">
        <w:trPr>
          <w:trHeight w:val="427"/>
        </w:trPr>
        <w:tc>
          <w:tcPr>
            <w:tcW w:w="4322" w:type="dxa"/>
            <w:gridSpan w:val="8"/>
            <w:vAlign w:val="center"/>
          </w:tcPr>
          <w:p w:rsidR="00711ED1" w:rsidRPr="00491993" w:rsidRDefault="00711ED1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Ужа научна односно уметничка област</w:t>
            </w:r>
          </w:p>
        </w:tc>
        <w:tc>
          <w:tcPr>
            <w:tcW w:w="4812" w:type="dxa"/>
            <w:gridSpan w:val="7"/>
            <w:vAlign w:val="center"/>
          </w:tcPr>
          <w:p w:rsidR="00711ED1" w:rsidRPr="00491993" w:rsidRDefault="00791EB8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Правна историја</w:t>
            </w:r>
          </w:p>
        </w:tc>
      </w:tr>
      <w:tr w:rsidR="00711ED1" w:rsidRPr="00491993" w:rsidTr="00DD016B">
        <w:trPr>
          <w:trHeight w:val="427"/>
        </w:trPr>
        <w:tc>
          <w:tcPr>
            <w:tcW w:w="9134" w:type="dxa"/>
            <w:gridSpan w:val="15"/>
            <w:vAlign w:val="center"/>
          </w:tcPr>
          <w:p w:rsidR="00711ED1" w:rsidRPr="00491993" w:rsidRDefault="00711ED1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Академска каријера</w:t>
            </w:r>
          </w:p>
        </w:tc>
      </w:tr>
      <w:tr w:rsidR="00791EB8" w:rsidRPr="00491993" w:rsidTr="00DD016B">
        <w:trPr>
          <w:trHeight w:val="427"/>
        </w:trPr>
        <w:tc>
          <w:tcPr>
            <w:tcW w:w="2320" w:type="dxa"/>
            <w:gridSpan w:val="5"/>
            <w:vAlign w:val="center"/>
          </w:tcPr>
          <w:p w:rsidR="00711ED1" w:rsidRPr="00491993" w:rsidRDefault="00711ED1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971" w:type="dxa"/>
            <w:vAlign w:val="center"/>
          </w:tcPr>
          <w:p w:rsidR="00711ED1" w:rsidRPr="00491993" w:rsidRDefault="00711ED1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Година </w:t>
            </w:r>
          </w:p>
        </w:tc>
        <w:tc>
          <w:tcPr>
            <w:tcW w:w="2046" w:type="dxa"/>
            <w:gridSpan w:val="4"/>
            <w:shd w:val="clear" w:color="auto" w:fill="auto"/>
            <w:vAlign w:val="center"/>
          </w:tcPr>
          <w:p w:rsidR="00711ED1" w:rsidRPr="00491993" w:rsidRDefault="00711ED1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Институција </w:t>
            </w:r>
          </w:p>
        </w:tc>
        <w:tc>
          <w:tcPr>
            <w:tcW w:w="1892" w:type="dxa"/>
            <w:gridSpan w:val="3"/>
            <w:shd w:val="clear" w:color="auto" w:fill="auto"/>
            <w:vAlign w:val="center"/>
          </w:tcPr>
          <w:p w:rsidR="00711ED1" w:rsidRPr="00491993" w:rsidRDefault="00711ED1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Научна или уметничка о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бласт </w:t>
            </w:r>
          </w:p>
        </w:tc>
        <w:tc>
          <w:tcPr>
            <w:tcW w:w="1905" w:type="dxa"/>
            <w:gridSpan w:val="2"/>
            <w:shd w:val="clear" w:color="auto" w:fill="auto"/>
            <w:vAlign w:val="center"/>
          </w:tcPr>
          <w:p w:rsidR="00711ED1" w:rsidRPr="00AC0E94" w:rsidRDefault="00711ED1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Ужа научна, уметничка или стручна област</w:t>
            </w:r>
          </w:p>
        </w:tc>
      </w:tr>
      <w:tr w:rsidR="00791EB8" w:rsidRPr="00491993" w:rsidTr="00DD016B">
        <w:trPr>
          <w:trHeight w:val="427"/>
        </w:trPr>
        <w:tc>
          <w:tcPr>
            <w:tcW w:w="2320" w:type="dxa"/>
            <w:gridSpan w:val="5"/>
            <w:vAlign w:val="center"/>
          </w:tcPr>
          <w:p w:rsidR="00711ED1" w:rsidRPr="00491993" w:rsidRDefault="00711ED1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Избор у звање</w:t>
            </w:r>
          </w:p>
        </w:tc>
        <w:tc>
          <w:tcPr>
            <w:tcW w:w="971" w:type="dxa"/>
            <w:vAlign w:val="center"/>
          </w:tcPr>
          <w:p w:rsidR="00711ED1" w:rsidRPr="00491993" w:rsidRDefault="00791EB8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2017</w:t>
            </w:r>
          </w:p>
        </w:tc>
        <w:tc>
          <w:tcPr>
            <w:tcW w:w="2046" w:type="dxa"/>
            <w:gridSpan w:val="4"/>
            <w:shd w:val="clear" w:color="auto" w:fill="auto"/>
            <w:vAlign w:val="center"/>
          </w:tcPr>
          <w:p w:rsidR="00711ED1" w:rsidRPr="00491993" w:rsidRDefault="00791EB8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91EB8">
              <w:rPr>
                <w:rFonts w:ascii="Times New Roman" w:hAnsi="Times New Roman"/>
                <w:sz w:val="20"/>
                <w:szCs w:val="20"/>
                <w:lang w:val="sr-Cyrl-CS"/>
              </w:rPr>
              <w:t>Правни факултет Универзитета у Београду</w:t>
            </w:r>
          </w:p>
        </w:tc>
        <w:tc>
          <w:tcPr>
            <w:tcW w:w="1892" w:type="dxa"/>
            <w:gridSpan w:val="3"/>
            <w:shd w:val="clear" w:color="auto" w:fill="auto"/>
            <w:vAlign w:val="center"/>
          </w:tcPr>
          <w:p w:rsidR="00711ED1" w:rsidRPr="00491993" w:rsidRDefault="00791EB8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Правна историја</w:t>
            </w:r>
          </w:p>
        </w:tc>
        <w:tc>
          <w:tcPr>
            <w:tcW w:w="1905" w:type="dxa"/>
            <w:gridSpan w:val="2"/>
            <w:shd w:val="clear" w:color="auto" w:fill="auto"/>
            <w:vAlign w:val="center"/>
          </w:tcPr>
          <w:p w:rsidR="00711ED1" w:rsidRPr="00491993" w:rsidRDefault="00711ED1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791EB8" w:rsidRPr="00491993" w:rsidTr="00DD016B">
        <w:trPr>
          <w:trHeight w:val="427"/>
        </w:trPr>
        <w:tc>
          <w:tcPr>
            <w:tcW w:w="2320" w:type="dxa"/>
            <w:gridSpan w:val="5"/>
            <w:vAlign w:val="center"/>
          </w:tcPr>
          <w:p w:rsidR="00711ED1" w:rsidRPr="00491993" w:rsidRDefault="00711ED1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Докторат</w:t>
            </w:r>
          </w:p>
        </w:tc>
        <w:tc>
          <w:tcPr>
            <w:tcW w:w="971" w:type="dxa"/>
            <w:vAlign w:val="center"/>
          </w:tcPr>
          <w:p w:rsidR="00711ED1" w:rsidRPr="00491993" w:rsidRDefault="00791EB8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2016</w:t>
            </w:r>
          </w:p>
        </w:tc>
        <w:tc>
          <w:tcPr>
            <w:tcW w:w="2046" w:type="dxa"/>
            <w:gridSpan w:val="4"/>
            <w:shd w:val="clear" w:color="auto" w:fill="auto"/>
            <w:vAlign w:val="center"/>
          </w:tcPr>
          <w:p w:rsidR="00711ED1" w:rsidRPr="00491993" w:rsidRDefault="00791EB8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91EB8">
              <w:rPr>
                <w:rFonts w:ascii="Times New Roman" w:hAnsi="Times New Roman"/>
                <w:sz w:val="20"/>
                <w:szCs w:val="20"/>
                <w:lang w:val="sr-Cyrl-CS"/>
              </w:rPr>
              <w:t>Правни факултет Универзитета у Београду</w:t>
            </w:r>
          </w:p>
        </w:tc>
        <w:tc>
          <w:tcPr>
            <w:tcW w:w="1892" w:type="dxa"/>
            <w:gridSpan w:val="3"/>
            <w:shd w:val="clear" w:color="auto" w:fill="auto"/>
            <w:vAlign w:val="center"/>
          </w:tcPr>
          <w:p w:rsidR="00711ED1" w:rsidRPr="00491993" w:rsidRDefault="00791EB8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Правна историја</w:t>
            </w:r>
          </w:p>
        </w:tc>
        <w:tc>
          <w:tcPr>
            <w:tcW w:w="1905" w:type="dxa"/>
            <w:gridSpan w:val="2"/>
            <w:shd w:val="clear" w:color="auto" w:fill="auto"/>
            <w:vAlign w:val="center"/>
          </w:tcPr>
          <w:p w:rsidR="00711ED1" w:rsidRPr="00491993" w:rsidRDefault="00711ED1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791EB8" w:rsidRPr="00491993" w:rsidTr="00DD016B">
        <w:trPr>
          <w:trHeight w:val="427"/>
        </w:trPr>
        <w:tc>
          <w:tcPr>
            <w:tcW w:w="2320" w:type="dxa"/>
            <w:gridSpan w:val="5"/>
            <w:vAlign w:val="center"/>
          </w:tcPr>
          <w:p w:rsidR="00711ED1" w:rsidRPr="00491993" w:rsidRDefault="00711ED1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Специјализација</w:t>
            </w:r>
          </w:p>
        </w:tc>
        <w:tc>
          <w:tcPr>
            <w:tcW w:w="971" w:type="dxa"/>
            <w:vAlign w:val="center"/>
          </w:tcPr>
          <w:p w:rsidR="00711ED1" w:rsidRPr="00491993" w:rsidRDefault="00711ED1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046" w:type="dxa"/>
            <w:gridSpan w:val="4"/>
            <w:shd w:val="clear" w:color="auto" w:fill="auto"/>
            <w:vAlign w:val="center"/>
          </w:tcPr>
          <w:p w:rsidR="00711ED1" w:rsidRPr="00491993" w:rsidRDefault="00711ED1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92" w:type="dxa"/>
            <w:gridSpan w:val="3"/>
            <w:shd w:val="clear" w:color="auto" w:fill="auto"/>
            <w:vAlign w:val="center"/>
          </w:tcPr>
          <w:p w:rsidR="00711ED1" w:rsidRPr="00491993" w:rsidRDefault="00711ED1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905" w:type="dxa"/>
            <w:gridSpan w:val="2"/>
            <w:shd w:val="clear" w:color="auto" w:fill="auto"/>
            <w:vAlign w:val="center"/>
          </w:tcPr>
          <w:p w:rsidR="00711ED1" w:rsidRPr="00491993" w:rsidRDefault="00711ED1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791EB8" w:rsidRPr="00491993" w:rsidTr="00DD016B">
        <w:trPr>
          <w:trHeight w:val="427"/>
        </w:trPr>
        <w:tc>
          <w:tcPr>
            <w:tcW w:w="2320" w:type="dxa"/>
            <w:gridSpan w:val="5"/>
            <w:vAlign w:val="center"/>
          </w:tcPr>
          <w:p w:rsidR="00711ED1" w:rsidRPr="00491993" w:rsidRDefault="00711ED1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Магистратура</w:t>
            </w:r>
          </w:p>
        </w:tc>
        <w:tc>
          <w:tcPr>
            <w:tcW w:w="971" w:type="dxa"/>
            <w:vAlign w:val="center"/>
          </w:tcPr>
          <w:p w:rsidR="00711ED1" w:rsidRPr="00491993" w:rsidRDefault="00791EB8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2012</w:t>
            </w:r>
          </w:p>
        </w:tc>
        <w:tc>
          <w:tcPr>
            <w:tcW w:w="2046" w:type="dxa"/>
            <w:gridSpan w:val="4"/>
            <w:shd w:val="clear" w:color="auto" w:fill="auto"/>
            <w:vAlign w:val="center"/>
          </w:tcPr>
          <w:p w:rsidR="00711ED1" w:rsidRPr="00491993" w:rsidRDefault="00791EB8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proofErr w:type="spellStart"/>
            <w:r w:rsidRPr="00791EB8">
              <w:rPr>
                <w:rFonts w:ascii="Times New Roman" w:hAnsi="Times New Roman"/>
                <w:sz w:val="20"/>
                <w:szCs w:val="20"/>
                <w:lang w:val="sr-Cyrl-CS"/>
              </w:rPr>
              <w:t>Aristotle</w:t>
            </w:r>
            <w:proofErr w:type="spellEnd"/>
            <w:r w:rsidRPr="00791EB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University of </w:t>
            </w:r>
            <w:proofErr w:type="spellStart"/>
            <w:r w:rsidRPr="00791EB8">
              <w:rPr>
                <w:rFonts w:ascii="Times New Roman" w:hAnsi="Times New Roman"/>
                <w:sz w:val="20"/>
                <w:szCs w:val="20"/>
                <w:lang w:val="sr-Cyrl-CS"/>
              </w:rPr>
              <w:t>Thessaloniki</w:t>
            </w:r>
            <w:proofErr w:type="spellEnd"/>
          </w:p>
        </w:tc>
        <w:tc>
          <w:tcPr>
            <w:tcW w:w="1892" w:type="dxa"/>
            <w:gridSpan w:val="3"/>
            <w:shd w:val="clear" w:color="auto" w:fill="auto"/>
            <w:vAlign w:val="center"/>
          </w:tcPr>
          <w:p w:rsidR="00711ED1" w:rsidRPr="00491993" w:rsidRDefault="00791EB8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Канонско право</w:t>
            </w:r>
          </w:p>
        </w:tc>
        <w:tc>
          <w:tcPr>
            <w:tcW w:w="1905" w:type="dxa"/>
            <w:gridSpan w:val="2"/>
            <w:shd w:val="clear" w:color="auto" w:fill="auto"/>
            <w:vAlign w:val="center"/>
          </w:tcPr>
          <w:p w:rsidR="00711ED1" w:rsidRPr="00491993" w:rsidRDefault="00711ED1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791EB8" w:rsidRPr="00491993" w:rsidTr="00DD016B">
        <w:trPr>
          <w:trHeight w:val="427"/>
        </w:trPr>
        <w:tc>
          <w:tcPr>
            <w:tcW w:w="2320" w:type="dxa"/>
            <w:gridSpan w:val="5"/>
            <w:vAlign w:val="center"/>
          </w:tcPr>
          <w:p w:rsidR="00711ED1" w:rsidRPr="00AC0E94" w:rsidRDefault="00711ED1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Мастер</w:t>
            </w:r>
            <w:proofErr w:type="spellEnd"/>
          </w:p>
        </w:tc>
        <w:tc>
          <w:tcPr>
            <w:tcW w:w="971" w:type="dxa"/>
            <w:vAlign w:val="center"/>
          </w:tcPr>
          <w:p w:rsidR="00711ED1" w:rsidRPr="00491993" w:rsidRDefault="00791EB8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2011</w:t>
            </w:r>
          </w:p>
        </w:tc>
        <w:tc>
          <w:tcPr>
            <w:tcW w:w="2046" w:type="dxa"/>
            <w:gridSpan w:val="4"/>
            <w:shd w:val="clear" w:color="auto" w:fill="auto"/>
            <w:vAlign w:val="center"/>
          </w:tcPr>
          <w:p w:rsidR="00711ED1" w:rsidRPr="00491993" w:rsidRDefault="00791EB8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91EB8">
              <w:rPr>
                <w:rFonts w:ascii="Times New Roman" w:hAnsi="Times New Roman"/>
                <w:sz w:val="20"/>
                <w:szCs w:val="20"/>
                <w:lang w:val="sr-Cyrl-CS"/>
              </w:rPr>
              <w:t>Правни факултет Универзитета у Београду</w:t>
            </w:r>
          </w:p>
        </w:tc>
        <w:tc>
          <w:tcPr>
            <w:tcW w:w="1892" w:type="dxa"/>
            <w:gridSpan w:val="3"/>
            <w:shd w:val="clear" w:color="auto" w:fill="auto"/>
            <w:vAlign w:val="center"/>
          </w:tcPr>
          <w:p w:rsidR="00711ED1" w:rsidRPr="00491993" w:rsidRDefault="00791EB8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Правна историја</w:t>
            </w:r>
          </w:p>
        </w:tc>
        <w:tc>
          <w:tcPr>
            <w:tcW w:w="1905" w:type="dxa"/>
            <w:gridSpan w:val="2"/>
            <w:shd w:val="clear" w:color="auto" w:fill="auto"/>
            <w:vAlign w:val="center"/>
          </w:tcPr>
          <w:p w:rsidR="00711ED1" w:rsidRPr="00491993" w:rsidRDefault="00711ED1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791EB8" w:rsidRPr="00491993" w:rsidTr="00DD016B">
        <w:trPr>
          <w:trHeight w:val="427"/>
        </w:trPr>
        <w:tc>
          <w:tcPr>
            <w:tcW w:w="2320" w:type="dxa"/>
            <w:gridSpan w:val="5"/>
            <w:vAlign w:val="center"/>
          </w:tcPr>
          <w:p w:rsidR="00711ED1" w:rsidRPr="00491993" w:rsidRDefault="00711ED1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Диплома</w:t>
            </w:r>
          </w:p>
        </w:tc>
        <w:tc>
          <w:tcPr>
            <w:tcW w:w="971" w:type="dxa"/>
            <w:vAlign w:val="center"/>
          </w:tcPr>
          <w:p w:rsidR="00711ED1" w:rsidRPr="00491993" w:rsidRDefault="00791EB8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2009</w:t>
            </w:r>
          </w:p>
        </w:tc>
        <w:tc>
          <w:tcPr>
            <w:tcW w:w="2046" w:type="dxa"/>
            <w:gridSpan w:val="4"/>
            <w:shd w:val="clear" w:color="auto" w:fill="auto"/>
            <w:vAlign w:val="center"/>
          </w:tcPr>
          <w:p w:rsidR="00711ED1" w:rsidRPr="00491993" w:rsidRDefault="00DD016B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proofErr w:type="spellStart"/>
            <w:r w:rsidRPr="00791EB8">
              <w:rPr>
                <w:rFonts w:ascii="Times New Roman" w:hAnsi="Times New Roman"/>
                <w:sz w:val="20"/>
                <w:szCs w:val="20"/>
                <w:lang w:val="sr-Cyrl-CS"/>
              </w:rPr>
              <w:t>Aristotle</w:t>
            </w:r>
            <w:proofErr w:type="spellEnd"/>
            <w:r w:rsidRPr="00791EB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University of </w:t>
            </w:r>
            <w:proofErr w:type="spellStart"/>
            <w:r w:rsidRPr="00791EB8">
              <w:rPr>
                <w:rFonts w:ascii="Times New Roman" w:hAnsi="Times New Roman"/>
                <w:sz w:val="20"/>
                <w:szCs w:val="20"/>
                <w:lang w:val="sr-Cyrl-CS"/>
              </w:rPr>
              <w:t>Thessaloniki</w:t>
            </w:r>
            <w:proofErr w:type="spellEnd"/>
          </w:p>
        </w:tc>
        <w:tc>
          <w:tcPr>
            <w:tcW w:w="1892" w:type="dxa"/>
            <w:gridSpan w:val="3"/>
            <w:shd w:val="clear" w:color="auto" w:fill="auto"/>
            <w:vAlign w:val="center"/>
          </w:tcPr>
          <w:p w:rsidR="00711ED1" w:rsidRPr="00491993" w:rsidRDefault="00791EB8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Теологија</w:t>
            </w:r>
          </w:p>
        </w:tc>
        <w:tc>
          <w:tcPr>
            <w:tcW w:w="1905" w:type="dxa"/>
            <w:gridSpan w:val="2"/>
            <w:shd w:val="clear" w:color="auto" w:fill="auto"/>
            <w:vAlign w:val="center"/>
          </w:tcPr>
          <w:p w:rsidR="00711ED1" w:rsidRPr="00491993" w:rsidRDefault="00711ED1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711ED1" w:rsidRPr="00491993" w:rsidTr="00DD016B">
        <w:trPr>
          <w:trHeight w:val="427"/>
        </w:trPr>
        <w:tc>
          <w:tcPr>
            <w:tcW w:w="9134" w:type="dxa"/>
            <w:gridSpan w:val="15"/>
            <w:vAlign w:val="center"/>
          </w:tcPr>
          <w:p w:rsidR="00711ED1" w:rsidRPr="00AC0E94" w:rsidRDefault="00711ED1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Списак предмета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за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које 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је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наставник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акредитован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на првом или другом сте</w:t>
            </w:r>
            <w:bookmarkStart w:id="0" w:name="_GoBack"/>
            <w:bookmarkEnd w:id="0"/>
            <w:r>
              <w:rPr>
                <w:rFonts w:ascii="Times New Roman" w:hAnsi="Times New Roman"/>
                <w:b/>
                <w:sz w:val="20"/>
                <w:szCs w:val="20"/>
              </w:rPr>
              <w:t>пену студија</w:t>
            </w:r>
          </w:p>
        </w:tc>
      </w:tr>
      <w:tr w:rsidR="00791EB8" w:rsidRPr="00491993" w:rsidTr="00DD016B">
        <w:trPr>
          <w:trHeight w:val="822"/>
        </w:trPr>
        <w:tc>
          <w:tcPr>
            <w:tcW w:w="816" w:type="dxa"/>
            <w:shd w:val="clear" w:color="auto" w:fill="auto"/>
            <w:vAlign w:val="center"/>
          </w:tcPr>
          <w:p w:rsidR="00711ED1" w:rsidRPr="00491993" w:rsidRDefault="00711ED1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Р.Б.</w:t>
            </w:r>
          </w:p>
          <w:p w:rsidR="00711ED1" w:rsidRPr="00491993" w:rsidRDefault="00711ED1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,2,3...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:rsidR="00711ED1" w:rsidRPr="00AC0E94" w:rsidRDefault="00711ED1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Ознака предмета</w:t>
            </w:r>
          </w:p>
        </w:tc>
        <w:tc>
          <w:tcPr>
            <w:tcW w:w="2555" w:type="dxa"/>
            <w:gridSpan w:val="6"/>
            <w:shd w:val="clear" w:color="auto" w:fill="auto"/>
            <w:vAlign w:val="center"/>
          </w:tcPr>
          <w:p w:rsidR="00711ED1" w:rsidRPr="00491993" w:rsidRDefault="00711ED1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Назив предмета</w:t>
            </w:r>
            <w:r w:rsidRPr="0049199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    </w:t>
            </w:r>
          </w:p>
        </w:tc>
        <w:tc>
          <w:tcPr>
            <w:tcW w:w="1540" w:type="dxa"/>
            <w:gridSpan w:val="3"/>
            <w:shd w:val="clear" w:color="auto" w:fill="auto"/>
            <w:vAlign w:val="center"/>
          </w:tcPr>
          <w:p w:rsidR="00711ED1" w:rsidRPr="00AC0E94" w:rsidRDefault="00711ED1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 наставе</w:t>
            </w:r>
          </w:p>
        </w:tc>
        <w:tc>
          <w:tcPr>
            <w:tcW w:w="1541" w:type="dxa"/>
            <w:gridSpan w:val="2"/>
            <w:shd w:val="clear" w:color="auto" w:fill="auto"/>
            <w:vAlign w:val="center"/>
          </w:tcPr>
          <w:p w:rsidR="00711ED1" w:rsidRPr="00AC0E94" w:rsidRDefault="00711ED1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Назив студијског програма </w:t>
            </w:r>
          </w:p>
        </w:tc>
        <w:tc>
          <w:tcPr>
            <w:tcW w:w="1619" w:type="dxa"/>
            <w:shd w:val="clear" w:color="auto" w:fill="auto"/>
            <w:vAlign w:val="center"/>
          </w:tcPr>
          <w:p w:rsidR="00711ED1" w:rsidRPr="00491993" w:rsidRDefault="00711ED1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В</w:t>
            </w:r>
            <w:r w:rsidRPr="0049199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рста студија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(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ОСС, ССС, ОАС, МСС, МАС, САС)</w:t>
            </w:r>
          </w:p>
        </w:tc>
      </w:tr>
      <w:tr w:rsidR="00791EB8" w:rsidRPr="00491993" w:rsidTr="00DD016B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711ED1" w:rsidRPr="00791EB8" w:rsidRDefault="00711ED1" w:rsidP="00791EB8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:rsidR="00711ED1" w:rsidRPr="00491993" w:rsidRDefault="00711ED1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555" w:type="dxa"/>
            <w:gridSpan w:val="6"/>
            <w:shd w:val="clear" w:color="auto" w:fill="auto"/>
            <w:vAlign w:val="center"/>
          </w:tcPr>
          <w:p w:rsidR="00711ED1" w:rsidRPr="00491993" w:rsidRDefault="00791EB8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91EB8">
              <w:rPr>
                <w:rFonts w:ascii="Times New Roman" w:hAnsi="Times New Roman"/>
                <w:sz w:val="20"/>
                <w:szCs w:val="20"/>
                <w:lang w:val="sr-Cyrl-CS"/>
              </w:rPr>
              <w:t>Црквено право</w:t>
            </w:r>
          </w:p>
        </w:tc>
        <w:tc>
          <w:tcPr>
            <w:tcW w:w="1540" w:type="dxa"/>
            <w:gridSpan w:val="3"/>
            <w:shd w:val="clear" w:color="auto" w:fill="auto"/>
            <w:vAlign w:val="center"/>
          </w:tcPr>
          <w:p w:rsidR="00711ED1" w:rsidRPr="00491993" w:rsidRDefault="00791EB8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Предавања, испити</w:t>
            </w:r>
          </w:p>
        </w:tc>
        <w:tc>
          <w:tcPr>
            <w:tcW w:w="1541" w:type="dxa"/>
            <w:gridSpan w:val="2"/>
            <w:shd w:val="clear" w:color="auto" w:fill="auto"/>
            <w:vAlign w:val="center"/>
          </w:tcPr>
          <w:p w:rsidR="00711ED1" w:rsidRPr="00491993" w:rsidRDefault="00791EB8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ОАС Право</w:t>
            </w:r>
          </w:p>
        </w:tc>
        <w:tc>
          <w:tcPr>
            <w:tcW w:w="1619" w:type="dxa"/>
            <w:shd w:val="clear" w:color="auto" w:fill="auto"/>
            <w:vAlign w:val="center"/>
          </w:tcPr>
          <w:p w:rsidR="00711ED1" w:rsidRPr="00491993" w:rsidRDefault="00791EB8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91EB8">
              <w:rPr>
                <w:rFonts w:ascii="Times New Roman" w:hAnsi="Times New Roman"/>
                <w:sz w:val="20"/>
                <w:szCs w:val="20"/>
                <w:lang w:val="sr-Cyrl-CS"/>
              </w:rPr>
              <w:t>Основне академске студије</w:t>
            </w:r>
          </w:p>
        </w:tc>
      </w:tr>
      <w:tr w:rsidR="00791EB8" w:rsidRPr="00491993" w:rsidTr="00DD016B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711ED1" w:rsidRPr="00791EB8" w:rsidRDefault="00711ED1" w:rsidP="00791EB8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:rsidR="00711ED1" w:rsidRPr="00491993" w:rsidRDefault="00711ED1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555" w:type="dxa"/>
            <w:gridSpan w:val="6"/>
            <w:shd w:val="clear" w:color="auto" w:fill="auto"/>
            <w:vAlign w:val="center"/>
          </w:tcPr>
          <w:p w:rsidR="00711ED1" w:rsidRPr="00491993" w:rsidRDefault="00791EB8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Српска правна историја</w:t>
            </w:r>
          </w:p>
        </w:tc>
        <w:tc>
          <w:tcPr>
            <w:tcW w:w="1540" w:type="dxa"/>
            <w:gridSpan w:val="3"/>
            <w:shd w:val="clear" w:color="auto" w:fill="auto"/>
            <w:vAlign w:val="center"/>
          </w:tcPr>
          <w:p w:rsidR="00711ED1" w:rsidRPr="00491993" w:rsidRDefault="00791EB8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Вежбе</w:t>
            </w:r>
          </w:p>
        </w:tc>
        <w:tc>
          <w:tcPr>
            <w:tcW w:w="1541" w:type="dxa"/>
            <w:gridSpan w:val="2"/>
            <w:shd w:val="clear" w:color="auto" w:fill="auto"/>
            <w:vAlign w:val="center"/>
          </w:tcPr>
          <w:p w:rsidR="00711ED1" w:rsidRPr="00491993" w:rsidRDefault="00791EB8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ОАС Право</w:t>
            </w:r>
          </w:p>
        </w:tc>
        <w:tc>
          <w:tcPr>
            <w:tcW w:w="1619" w:type="dxa"/>
            <w:shd w:val="clear" w:color="auto" w:fill="auto"/>
            <w:vAlign w:val="center"/>
          </w:tcPr>
          <w:p w:rsidR="00711ED1" w:rsidRPr="00491993" w:rsidRDefault="00791EB8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91EB8">
              <w:rPr>
                <w:rFonts w:ascii="Times New Roman" w:hAnsi="Times New Roman"/>
                <w:sz w:val="20"/>
                <w:szCs w:val="20"/>
                <w:lang w:val="sr-Cyrl-CS"/>
              </w:rPr>
              <w:t>Основне академске студије</w:t>
            </w:r>
          </w:p>
        </w:tc>
      </w:tr>
      <w:tr w:rsidR="00791EB8" w:rsidRPr="00491993" w:rsidTr="00DD016B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711ED1" w:rsidRPr="00791EB8" w:rsidRDefault="00711ED1" w:rsidP="00791EB8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:rsidR="00711ED1" w:rsidRPr="00491993" w:rsidRDefault="00711ED1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555" w:type="dxa"/>
            <w:gridSpan w:val="6"/>
            <w:shd w:val="clear" w:color="auto" w:fill="auto"/>
            <w:vAlign w:val="center"/>
          </w:tcPr>
          <w:p w:rsidR="00711ED1" w:rsidRPr="00491993" w:rsidRDefault="00791EB8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Канонско право</w:t>
            </w:r>
          </w:p>
        </w:tc>
        <w:tc>
          <w:tcPr>
            <w:tcW w:w="1540" w:type="dxa"/>
            <w:gridSpan w:val="3"/>
            <w:shd w:val="clear" w:color="auto" w:fill="auto"/>
            <w:vAlign w:val="center"/>
          </w:tcPr>
          <w:p w:rsidR="00711ED1" w:rsidRPr="00491993" w:rsidRDefault="00791EB8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Предавања, испити</w:t>
            </w:r>
          </w:p>
        </w:tc>
        <w:tc>
          <w:tcPr>
            <w:tcW w:w="1541" w:type="dxa"/>
            <w:gridSpan w:val="2"/>
            <w:shd w:val="clear" w:color="auto" w:fill="auto"/>
            <w:vAlign w:val="center"/>
          </w:tcPr>
          <w:p w:rsidR="00711ED1" w:rsidRPr="00491993" w:rsidRDefault="00791EB8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МАС Право</w:t>
            </w:r>
          </w:p>
        </w:tc>
        <w:tc>
          <w:tcPr>
            <w:tcW w:w="1619" w:type="dxa"/>
            <w:shd w:val="clear" w:color="auto" w:fill="auto"/>
            <w:vAlign w:val="center"/>
          </w:tcPr>
          <w:p w:rsidR="00711ED1" w:rsidRPr="00491993" w:rsidRDefault="00791EB8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Мастер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академске студије</w:t>
            </w:r>
          </w:p>
        </w:tc>
      </w:tr>
      <w:tr w:rsidR="00791EB8" w:rsidRPr="00491993" w:rsidTr="00DD016B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711ED1" w:rsidRPr="00791EB8" w:rsidRDefault="00711ED1" w:rsidP="00791EB8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:rsidR="00711ED1" w:rsidRPr="00491993" w:rsidRDefault="00711ED1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555" w:type="dxa"/>
            <w:gridSpan w:val="6"/>
            <w:shd w:val="clear" w:color="auto" w:fill="auto"/>
            <w:vAlign w:val="center"/>
          </w:tcPr>
          <w:p w:rsidR="00711ED1" w:rsidRPr="00491993" w:rsidRDefault="00791EB8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Историја државно-црквеног права</w:t>
            </w:r>
          </w:p>
        </w:tc>
        <w:tc>
          <w:tcPr>
            <w:tcW w:w="1540" w:type="dxa"/>
            <w:gridSpan w:val="3"/>
            <w:shd w:val="clear" w:color="auto" w:fill="auto"/>
            <w:vAlign w:val="center"/>
          </w:tcPr>
          <w:p w:rsidR="00711ED1" w:rsidRPr="00491993" w:rsidRDefault="00791EB8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Предавања, испити</w:t>
            </w:r>
          </w:p>
        </w:tc>
        <w:tc>
          <w:tcPr>
            <w:tcW w:w="1541" w:type="dxa"/>
            <w:gridSpan w:val="2"/>
            <w:shd w:val="clear" w:color="auto" w:fill="auto"/>
            <w:vAlign w:val="center"/>
          </w:tcPr>
          <w:p w:rsidR="00711ED1" w:rsidRPr="00491993" w:rsidRDefault="00791EB8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ДАС Право</w:t>
            </w:r>
          </w:p>
        </w:tc>
        <w:tc>
          <w:tcPr>
            <w:tcW w:w="1619" w:type="dxa"/>
            <w:shd w:val="clear" w:color="auto" w:fill="auto"/>
            <w:vAlign w:val="center"/>
          </w:tcPr>
          <w:p w:rsidR="00711ED1" w:rsidRPr="00491993" w:rsidRDefault="00791EB8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Докторске академске студије</w:t>
            </w:r>
          </w:p>
        </w:tc>
      </w:tr>
      <w:tr w:rsidR="00711ED1" w:rsidRPr="00491993" w:rsidTr="00DD016B">
        <w:trPr>
          <w:trHeight w:val="427"/>
        </w:trPr>
        <w:tc>
          <w:tcPr>
            <w:tcW w:w="9134" w:type="dxa"/>
            <w:gridSpan w:val="15"/>
            <w:vAlign w:val="center"/>
          </w:tcPr>
          <w:p w:rsidR="00711ED1" w:rsidRPr="00491993" w:rsidRDefault="00711ED1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711ED1" w:rsidRPr="00491993" w:rsidTr="00DD016B">
        <w:trPr>
          <w:trHeight w:val="427"/>
        </w:trPr>
        <w:tc>
          <w:tcPr>
            <w:tcW w:w="1630" w:type="dxa"/>
            <w:gridSpan w:val="2"/>
            <w:vAlign w:val="center"/>
          </w:tcPr>
          <w:p w:rsidR="00711ED1" w:rsidRPr="00491993" w:rsidRDefault="00711ED1" w:rsidP="00711ED1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504" w:type="dxa"/>
            <w:gridSpan w:val="13"/>
            <w:shd w:val="clear" w:color="auto" w:fill="auto"/>
            <w:vAlign w:val="center"/>
          </w:tcPr>
          <w:p w:rsidR="00711ED1" w:rsidRPr="00491993" w:rsidRDefault="00791EB8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91EB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„Савремени изазови државно-црквеног права“, </w:t>
            </w:r>
            <w:r w:rsidRPr="00791EB8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Анали Правног факултета у Београду</w:t>
            </w:r>
            <w:r w:rsidRPr="00791EB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1/2013.</w:t>
            </w:r>
          </w:p>
        </w:tc>
      </w:tr>
      <w:tr w:rsidR="00711ED1" w:rsidRPr="00491993" w:rsidTr="00DD016B">
        <w:trPr>
          <w:trHeight w:val="427"/>
        </w:trPr>
        <w:tc>
          <w:tcPr>
            <w:tcW w:w="1630" w:type="dxa"/>
            <w:gridSpan w:val="2"/>
            <w:vAlign w:val="center"/>
          </w:tcPr>
          <w:p w:rsidR="00711ED1" w:rsidRPr="00491993" w:rsidRDefault="00711ED1" w:rsidP="00711ED1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504" w:type="dxa"/>
            <w:gridSpan w:val="13"/>
            <w:shd w:val="clear" w:color="auto" w:fill="auto"/>
            <w:vAlign w:val="center"/>
          </w:tcPr>
          <w:p w:rsidR="00711ED1" w:rsidRPr="00491993" w:rsidRDefault="00791EB8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91EB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„The </w:t>
            </w:r>
            <w:proofErr w:type="spellStart"/>
            <w:r w:rsidRPr="00791EB8">
              <w:rPr>
                <w:rFonts w:ascii="Times New Roman" w:hAnsi="Times New Roman"/>
                <w:sz w:val="20"/>
                <w:szCs w:val="20"/>
                <w:lang w:val="sr-Cyrl-CS"/>
              </w:rPr>
              <w:t>legal</w:t>
            </w:r>
            <w:proofErr w:type="spellEnd"/>
            <w:r w:rsidRPr="00791EB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status </w:t>
            </w:r>
            <w:proofErr w:type="spellStart"/>
            <w:r w:rsidRPr="00791EB8">
              <w:rPr>
                <w:rFonts w:ascii="Times New Roman" w:hAnsi="Times New Roman"/>
                <w:sz w:val="20"/>
                <w:szCs w:val="20"/>
                <w:lang w:val="sr-Cyrl-CS"/>
              </w:rPr>
              <w:t>and</w:t>
            </w:r>
            <w:proofErr w:type="spellEnd"/>
            <w:r w:rsidRPr="00791EB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791EB8">
              <w:rPr>
                <w:rFonts w:ascii="Times New Roman" w:hAnsi="Times New Roman"/>
                <w:sz w:val="20"/>
                <w:szCs w:val="20"/>
                <w:lang w:val="sr-Cyrl-CS"/>
              </w:rPr>
              <w:t>monastic</w:t>
            </w:r>
            <w:proofErr w:type="spellEnd"/>
            <w:r w:rsidRPr="00791EB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791EB8">
              <w:rPr>
                <w:rFonts w:ascii="Times New Roman" w:hAnsi="Times New Roman"/>
                <w:sz w:val="20"/>
                <w:szCs w:val="20"/>
                <w:lang w:val="sr-Cyrl-CS"/>
              </w:rPr>
              <w:t>organization</w:t>
            </w:r>
            <w:proofErr w:type="spellEnd"/>
            <w:r w:rsidRPr="00791EB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on </w:t>
            </w:r>
            <w:proofErr w:type="spellStart"/>
            <w:r w:rsidRPr="00791EB8">
              <w:rPr>
                <w:rFonts w:ascii="Times New Roman" w:hAnsi="Times New Roman"/>
                <w:sz w:val="20"/>
                <w:szCs w:val="20"/>
                <w:lang w:val="sr-Cyrl-CS"/>
              </w:rPr>
              <w:t>Mount</w:t>
            </w:r>
            <w:proofErr w:type="spellEnd"/>
            <w:r w:rsidRPr="00791EB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791EB8">
              <w:rPr>
                <w:rFonts w:ascii="Times New Roman" w:hAnsi="Times New Roman"/>
                <w:sz w:val="20"/>
                <w:szCs w:val="20"/>
                <w:lang w:val="sr-Cyrl-CS"/>
              </w:rPr>
              <w:t>Athos</w:t>
            </w:r>
            <w:proofErr w:type="spellEnd"/>
            <w:r w:rsidRPr="00791EB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in the 18th </w:t>
            </w:r>
            <w:proofErr w:type="spellStart"/>
            <w:r w:rsidRPr="00791EB8">
              <w:rPr>
                <w:rFonts w:ascii="Times New Roman" w:hAnsi="Times New Roman"/>
                <w:sz w:val="20"/>
                <w:szCs w:val="20"/>
                <w:lang w:val="sr-Cyrl-CS"/>
              </w:rPr>
              <w:t>century</w:t>
            </w:r>
            <w:proofErr w:type="spellEnd"/>
            <w:r w:rsidRPr="00791EB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“, </w:t>
            </w:r>
            <w:r w:rsidRPr="00791EB8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Анали Правног факултета у Београду</w:t>
            </w:r>
            <w:r w:rsidRPr="00791EB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3/2015.</w:t>
            </w:r>
          </w:p>
        </w:tc>
      </w:tr>
      <w:tr w:rsidR="00711ED1" w:rsidRPr="00491993" w:rsidTr="00DD016B">
        <w:trPr>
          <w:trHeight w:val="427"/>
        </w:trPr>
        <w:tc>
          <w:tcPr>
            <w:tcW w:w="1630" w:type="dxa"/>
            <w:gridSpan w:val="2"/>
            <w:vAlign w:val="center"/>
          </w:tcPr>
          <w:p w:rsidR="00711ED1" w:rsidRPr="00491993" w:rsidRDefault="00711ED1" w:rsidP="00711ED1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504" w:type="dxa"/>
            <w:gridSpan w:val="13"/>
            <w:shd w:val="clear" w:color="auto" w:fill="auto"/>
            <w:vAlign w:val="center"/>
          </w:tcPr>
          <w:p w:rsidR="00711ED1" w:rsidRPr="00491993" w:rsidRDefault="00791EB8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91EB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„Правни положај и организација монаштва на Светој Гори након Првог балканског рата“, </w:t>
            </w:r>
            <w:r w:rsidRPr="00791EB8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Зборник радова Правног факултета у Новом Саду</w:t>
            </w:r>
            <w:r w:rsidRPr="00791EB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1/2015</w:t>
            </w:r>
            <w:r w:rsidR="00540E51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</w:tr>
      <w:tr w:rsidR="00711ED1" w:rsidRPr="00491993" w:rsidTr="00DD016B">
        <w:trPr>
          <w:trHeight w:val="427"/>
        </w:trPr>
        <w:tc>
          <w:tcPr>
            <w:tcW w:w="1630" w:type="dxa"/>
            <w:gridSpan w:val="2"/>
            <w:vAlign w:val="center"/>
          </w:tcPr>
          <w:p w:rsidR="00711ED1" w:rsidRPr="00491993" w:rsidRDefault="00711ED1" w:rsidP="00711ED1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504" w:type="dxa"/>
            <w:gridSpan w:val="13"/>
            <w:shd w:val="clear" w:color="auto" w:fill="auto"/>
            <w:vAlign w:val="center"/>
          </w:tcPr>
          <w:p w:rsidR="00711ED1" w:rsidRPr="00491993" w:rsidRDefault="00540E51" w:rsidP="00540E5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„</w:t>
            </w:r>
            <w:r w:rsidRPr="00540E51">
              <w:rPr>
                <w:rFonts w:ascii="Times New Roman" w:hAnsi="Times New Roman"/>
                <w:sz w:val="20"/>
                <w:szCs w:val="20"/>
                <w:lang w:val="sr-Cyrl-CS"/>
              </w:rPr>
              <w:t>Изазови регулисања правног положаја верских организација у Србији и окружењу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“, </w:t>
            </w:r>
            <w:r w:rsidRPr="00791EB8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Зборник радова Правног факултета у Новом Саду</w:t>
            </w:r>
            <w:r w:rsidRPr="00791EB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3</w:t>
            </w:r>
            <w:r w:rsidRPr="00791EB8">
              <w:rPr>
                <w:rFonts w:ascii="Times New Roman" w:hAnsi="Times New Roman"/>
                <w:sz w:val="20"/>
                <w:szCs w:val="20"/>
                <w:lang w:val="sr-Cyrl-CS"/>
              </w:rPr>
              <w:t>/201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9.</w:t>
            </w:r>
          </w:p>
        </w:tc>
      </w:tr>
      <w:tr w:rsidR="00711ED1" w:rsidRPr="00491993" w:rsidTr="00DD016B">
        <w:trPr>
          <w:trHeight w:val="427"/>
        </w:trPr>
        <w:tc>
          <w:tcPr>
            <w:tcW w:w="1630" w:type="dxa"/>
            <w:gridSpan w:val="2"/>
            <w:vAlign w:val="center"/>
          </w:tcPr>
          <w:p w:rsidR="00711ED1" w:rsidRPr="00491993" w:rsidRDefault="00711ED1" w:rsidP="00711ED1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504" w:type="dxa"/>
            <w:gridSpan w:val="13"/>
            <w:shd w:val="clear" w:color="auto" w:fill="auto"/>
            <w:vAlign w:val="center"/>
          </w:tcPr>
          <w:p w:rsidR="00711ED1" w:rsidRPr="00491993" w:rsidRDefault="00F566DE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566D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„Закон о црквама и верским заједницама и улога полиције у заштити слободе вероисповести“, </w:t>
            </w:r>
            <w:r w:rsidRPr="00F566DE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НБП: наука, безбедност, полиција</w:t>
            </w:r>
            <w:r w:rsidRPr="00F566D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3/2012.</w:t>
            </w:r>
          </w:p>
        </w:tc>
      </w:tr>
      <w:tr w:rsidR="00711ED1" w:rsidRPr="00491993" w:rsidTr="00DD016B">
        <w:trPr>
          <w:trHeight w:val="427"/>
        </w:trPr>
        <w:tc>
          <w:tcPr>
            <w:tcW w:w="1630" w:type="dxa"/>
            <w:gridSpan w:val="2"/>
            <w:vAlign w:val="center"/>
          </w:tcPr>
          <w:p w:rsidR="00711ED1" w:rsidRPr="00491993" w:rsidRDefault="00711ED1" w:rsidP="00711ED1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504" w:type="dxa"/>
            <w:gridSpan w:val="13"/>
            <w:shd w:val="clear" w:color="auto" w:fill="auto"/>
            <w:vAlign w:val="center"/>
          </w:tcPr>
          <w:p w:rsidR="00711ED1" w:rsidRPr="00491993" w:rsidRDefault="00F566DE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566D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„Заштита права на поштовање приватног и породичног живота и аутономија цркава и верских заједница“, </w:t>
            </w:r>
            <w:proofErr w:type="spellStart"/>
            <w:r w:rsidRPr="00F566DE">
              <w:rPr>
                <w:rFonts w:ascii="Times New Roman" w:hAnsi="Times New Roman"/>
                <w:i/>
                <w:sz w:val="20"/>
                <w:szCs w:val="20"/>
              </w:rPr>
              <w:t>Harmonius</w:t>
            </w:r>
            <w:proofErr w:type="spellEnd"/>
            <w:r w:rsidRPr="00F566DE">
              <w:rPr>
                <w:rFonts w:ascii="Times New Roman" w:hAnsi="Times New Roman"/>
                <w:i/>
                <w:sz w:val="20"/>
                <w:szCs w:val="20"/>
              </w:rPr>
              <w:t xml:space="preserve">: </w:t>
            </w:r>
            <w:proofErr w:type="spellStart"/>
            <w:r w:rsidRPr="00F566DE">
              <w:rPr>
                <w:rFonts w:ascii="Times New Roman" w:hAnsi="Times New Roman"/>
                <w:i/>
                <w:sz w:val="20"/>
                <w:szCs w:val="20"/>
              </w:rPr>
              <w:t>journal</w:t>
            </w:r>
            <w:proofErr w:type="spellEnd"/>
            <w:r w:rsidRPr="00F566DE">
              <w:rPr>
                <w:rFonts w:ascii="Times New Roman" w:hAnsi="Times New Roman"/>
                <w:i/>
                <w:sz w:val="20"/>
                <w:szCs w:val="20"/>
              </w:rPr>
              <w:t xml:space="preserve"> of </w:t>
            </w:r>
            <w:proofErr w:type="spellStart"/>
            <w:r w:rsidRPr="00F566DE">
              <w:rPr>
                <w:rFonts w:ascii="Times New Roman" w:hAnsi="Times New Roman"/>
                <w:i/>
                <w:sz w:val="20"/>
                <w:szCs w:val="20"/>
              </w:rPr>
              <w:t>Legal</w:t>
            </w:r>
            <w:proofErr w:type="spellEnd"/>
            <w:r w:rsidRPr="00F566DE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F566DE">
              <w:rPr>
                <w:rFonts w:ascii="Times New Roman" w:hAnsi="Times New Roman"/>
                <w:i/>
                <w:sz w:val="20"/>
                <w:szCs w:val="20"/>
              </w:rPr>
              <w:t>and</w:t>
            </w:r>
            <w:proofErr w:type="spellEnd"/>
            <w:r w:rsidRPr="00F566DE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F566DE">
              <w:rPr>
                <w:rFonts w:ascii="Times New Roman" w:hAnsi="Times New Roman"/>
                <w:i/>
                <w:sz w:val="20"/>
                <w:szCs w:val="20"/>
              </w:rPr>
              <w:t>Social</w:t>
            </w:r>
            <w:proofErr w:type="spellEnd"/>
            <w:r w:rsidRPr="00F566DE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F566DE">
              <w:rPr>
                <w:rFonts w:ascii="Times New Roman" w:hAnsi="Times New Roman"/>
                <w:i/>
                <w:sz w:val="20"/>
                <w:szCs w:val="20"/>
              </w:rPr>
              <w:t>Studies</w:t>
            </w:r>
            <w:proofErr w:type="spellEnd"/>
            <w:r w:rsidRPr="00F566DE">
              <w:rPr>
                <w:rFonts w:ascii="Times New Roman" w:hAnsi="Times New Roman"/>
                <w:i/>
                <w:sz w:val="20"/>
                <w:szCs w:val="20"/>
              </w:rPr>
              <w:t xml:space="preserve"> in </w:t>
            </w:r>
            <w:proofErr w:type="spellStart"/>
            <w:r w:rsidRPr="00F566DE">
              <w:rPr>
                <w:rFonts w:ascii="Times New Roman" w:hAnsi="Times New Roman"/>
                <w:i/>
                <w:sz w:val="20"/>
                <w:szCs w:val="20"/>
              </w:rPr>
              <w:t>South</w:t>
            </w:r>
            <w:proofErr w:type="spellEnd"/>
            <w:r w:rsidRPr="00F566DE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F566DE">
              <w:rPr>
                <w:rFonts w:ascii="Times New Roman" w:hAnsi="Times New Roman"/>
                <w:i/>
                <w:sz w:val="20"/>
                <w:szCs w:val="20"/>
              </w:rPr>
              <w:t>East</w:t>
            </w:r>
            <w:proofErr w:type="spellEnd"/>
            <w:r w:rsidRPr="00F566DE">
              <w:rPr>
                <w:rFonts w:ascii="Times New Roman" w:hAnsi="Times New Roman"/>
                <w:i/>
                <w:sz w:val="20"/>
                <w:szCs w:val="20"/>
              </w:rPr>
              <w:t xml:space="preserve"> Europe </w:t>
            </w:r>
            <w:r w:rsidRPr="00F566DE">
              <w:rPr>
                <w:rFonts w:ascii="Times New Roman" w:hAnsi="Times New Roman"/>
                <w:sz w:val="20"/>
                <w:szCs w:val="20"/>
              </w:rPr>
              <w:t>1/2018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711ED1" w:rsidRPr="00491993" w:rsidTr="00DD016B">
        <w:trPr>
          <w:trHeight w:val="427"/>
        </w:trPr>
        <w:tc>
          <w:tcPr>
            <w:tcW w:w="1630" w:type="dxa"/>
            <w:gridSpan w:val="2"/>
            <w:vAlign w:val="center"/>
          </w:tcPr>
          <w:p w:rsidR="00711ED1" w:rsidRPr="00491993" w:rsidRDefault="00711ED1" w:rsidP="00711ED1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504" w:type="dxa"/>
            <w:gridSpan w:val="13"/>
            <w:shd w:val="clear" w:color="auto" w:fill="auto"/>
            <w:vAlign w:val="center"/>
          </w:tcPr>
          <w:p w:rsidR="00711ED1" w:rsidRPr="00F566DE" w:rsidRDefault="00F566DE" w:rsidP="00F566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„</w:t>
            </w:r>
            <w:r w:rsidRPr="00F566DE">
              <w:rPr>
                <w:rFonts w:ascii="Times New Roman" w:hAnsi="Times New Roman"/>
                <w:sz w:val="20"/>
                <w:szCs w:val="20"/>
                <w:lang w:val="el-GR"/>
              </w:rPr>
              <w:t>Το σχέδιο του νέου Καταστατικού Χάρτη της Σέρβικης Ορθόδοξης Εκκλησίας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“, </w:t>
            </w:r>
            <w:proofErr w:type="spellStart"/>
            <w:r w:rsidRPr="00F566DE">
              <w:rPr>
                <w:rFonts w:ascii="Times New Roman" w:hAnsi="Times New Roman"/>
                <w:i/>
                <w:sz w:val="20"/>
                <w:szCs w:val="20"/>
              </w:rPr>
              <w:t>Επιστημονική</w:t>
            </w:r>
            <w:proofErr w:type="spellEnd"/>
            <w:r w:rsidRPr="00F566DE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F566DE">
              <w:rPr>
                <w:rFonts w:ascii="Times New Roman" w:hAnsi="Times New Roman"/>
                <w:i/>
                <w:sz w:val="20"/>
                <w:szCs w:val="20"/>
              </w:rPr>
              <w:t>Επιθεώρηση</w:t>
            </w:r>
            <w:proofErr w:type="spellEnd"/>
            <w:r w:rsidRPr="00F566DE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F566DE">
              <w:rPr>
                <w:rFonts w:ascii="Times New Roman" w:hAnsi="Times New Roman"/>
                <w:i/>
                <w:sz w:val="20"/>
                <w:szCs w:val="20"/>
              </w:rPr>
              <w:t>του</w:t>
            </w:r>
            <w:proofErr w:type="spellEnd"/>
            <w:r w:rsidRPr="00F566DE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F566DE">
              <w:rPr>
                <w:rFonts w:ascii="Times New Roman" w:hAnsi="Times New Roman"/>
                <w:i/>
                <w:sz w:val="20"/>
                <w:szCs w:val="20"/>
              </w:rPr>
              <w:t>Μεταπτυχιακού</w:t>
            </w:r>
            <w:proofErr w:type="spellEnd"/>
            <w:r w:rsidRPr="00F566DE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F566DE">
              <w:rPr>
                <w:rFonts w:ascii="Times New Roman" w:hAnsi="Times New Roman"/>
                <w:i/>
                <w:sz w:val="20"/>
                <w:szCs w:val="20"/>
              </w:rPr>
              <w:t>Προγράμματος</w:t>
            </w:r>
            <w:proofErr w:type="spellEnd"/>
            <w:r w:rsidRPr="00F566DE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F566DE">
              <w:rPr>
                <w:rFonts w:ascii="Times New Roman" w:hAnsi="Times New Roman"/>
                <w:i/>
                <w:sz w:val="20"/>
                <w:szCs w:val="20"/>
              </w:rPr>
              <w:t>Σπουδών</w:t>
            </w:r>
            <w:proofErr w:type="spellEnd"/>
            <w:r w:rsidRPr="00F566DE">
              <w:rPr>
                <w:rFonts w:ascii="Times New Roman" w:hAnsi="Times New Roman"/>
                <w:i/>
                <w:sz w:val="20"/>
                <w:szCs w:val="20"/>
              </w:rPr>
              <w:t xml:space="preserve"> "</w:t>
            </w:r>
            <w:proofErr w:type="spellStart"/>
            <w:r w:rsidRPr="00F566DE">
              <w:rPr>
                <w:rFonts w:ascii="Times New Roman" w:hAnsi="Times New Roman"/>
                <w:i/>
                <w:sz w:val="20"/>
                <w:szCs w:val="20"/>
              </w:rPr>
              <w:t>Σπουδές</w:t>
            </w:r>
            <w:proofErr w:type="spellEnd"/>
            <w:r w:rsidRPr="00F566DE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F566DE">
              <w:rPr>
                <w:rFonts w:ascii="Times New Roman" w:hAnsi="Times New Roman"/>
                <w:i/>
                <w:sz w:val="20"/>
                <w:szCs w:val="20"/>
              </w:rPr>
              <w:t>στην</w:t>
            </w:r>
            <w:proofErr w:type="spellEnd"/>
            <w:r w:rsidRPr="00F566DE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F566DE">
              <w:rPr>
                <w:rFonts w:ascii="Times New Roman" w:hAnsi="Times New Roman"/>
                <w:i/>
                <w:sz w:val="20"/>
                <w:szCs w:val="20"/>
              </w:rPr>
              <w:t>Ορθόδοξη</w:t>
            </w:r>
            <w:proofErr w:type="spellEnd"/>
            <w:r w:rsidRPr="00F566DE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F566DE">
              <w:rPr>
                <w:rFonts w:ascii="Times New Roman" w:hAnsi="Times New Roman"/>
                <w:i/>
                <w:sz w:val="20"/>
                <w:szCs w:val="20"/>
              </w:rPr>
              <w:t>Θεολογία</w:t>
            </w:r>
            <w:proofErr w:type="spellEnd"/>
            <w:r w:rsidRPr="00F566DE">
              <w:rPr>
                <w:rFonts w:ascii="Times New Roman" w:hAnsi="Times New Roman"/>
                <w:i/>
                <w:sz w:val="20"/>
                <w:szCs w:val="20"/>
              </w:rPr>
              <w:t>"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el-GR"/>
              </w:rPr>
              <w:t>Πάτρα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2017.</w:t>
            </w:r>
          </w:p>
        </w:tc>
      </w:tr>
      <w:tr w:rsidR="00711ED1" w:rsidRPr="00491993" w:rsidTr="00DD016B">
        <w:trPr>
          <w:trHeight w:val="427"/>
        </w:trPr>
        <w:tc>
          <w:tcPr>
            <w:tcW w:w="1630" w:type="dxa"/>
            <w:gridSpan w:val="2"/>
            <w:vAlign w:val="center"/>
          </w:tcPr>
          <w:p w:rsidR="00711ED1" w:rsidRPr="00491993" w:rsidRDefault="00711ED1" w:rsidP="00711ED1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504" w:type="dxa"/>
            <w:gridSpan w:val="13"/>
            <w:shd w:val="clear" w:color="auto" w:fill="auto"/>
            <w:vAlign w:val="center"/>
          </w:tcPr>
          <w:p w:rsidR="00711ED1" w:rsidRPr="00491993" w:rsidRDefault="00F566DE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566D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„Правни положај Хрватске православне цркве“, </w:t>
            </w:r>
            <w:r w:rsidRPr="00F566DE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Правни поредак Независне државе Хрватске</w:t>
            </w:r>
            <w:r w:rsidRPr="00F566DE">
              <w:rPr>
                <w:rFonts w:ascii="Times New Roman" w:hAnsi="Times New Roman"/>
                <w:sz w:val="20"/>
                <w:szCs w:val="20"/>
                <w:lang w:val="sr-Cyrl-CS"/>
              </w:rPr>
              <w:t>, Београд 2017.</w:t>
            </w:r>
          </w:p>
        </w:tc>
      </w:tr>
      <w:tr w:rsidR="00711ED1" w:rsidRPr="00491993" w:rsidTr="00DD016B">
        <w:trPr>
          <w:trHeight w:val="427"/>
        </w:trPr>
        <w:tc>
          <w:tcPr>
            <w:tcW w:w="1630" w:type="dxa"/>
            <w:gridSpan w:val="2"/>
            <w:vAlign w:val="center"/>
          </w:tcPr>
          <w:p w:rsidR="00711ED1" w:rsidRPr="00491993" w:rsidRDefault="00711ED1" w:rsidP="00711ED1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504" w:type="dxa"/>
            <w:gridSpan w:val="13"/>
            <w:shd w:val="clear" w:color="auto" w:fill="auto"/>
            <w:vAlign w:val="center"/>
          </w:tcPr>
          <w:p w:rsidR="00711ED1" w:rsidRPr="00491993" w:rsidRDefault="00F566DE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566D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„Света Гора – питање суверенитета“, </w:t>
            </w:r>
            <w:r w:rsidRPr="00F566DE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Зборник радова са међународне конференције Религија, политика, право</w:t>
            </w:r>
            <w:r w:rsidRPr="00F566DE">
              <w:rPr>
                <w:rFonts w:ascii="Times New Roman" w:hAnsi="Times New Roman"/>
                <w:sz w:val="20"/>
                <w:szCs w:val="20"/>
                <w:lang w:val="sr-Cyrl-CS"/>
              </w:rPr>
              <w:t>, Београд-Будва 2015</w:t>
            </w:r>
          </w:p>
        </w:tc>
      </w:tr>
      <w:tr w:rsidR="00711ED1" w:rsidRPr="00491993" w:rsidTr="00DD016B">
        <w:trPr>
          <w:trHeight w:val="427"/>
        </w:trPr>
        <w:tc>
          <w:tcPr>
            <w:tcW w:w="1630" w:type="dxa"/>
            <w:gridSpan w:val="2"/>
            <w:vAlign w:val="center"/>
          </w:tcPr>
          <w:p w:rsidR="00711ED1" w:rsidRPr="00491993" w:rsidRDefault="00711ED1" w:rsidP="00711ED1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504" w:type="dxa"/>
            <w:gridSpan w:val="13"/>
            <w:shd w:val="clear" w:color="auto" w:fill="auto"/>
            <w:vAlign w:val="center"/>
          </w:tcPr>
          <w:p w:rsidR="00711ED1" w:rsidRPr="00491993" w:rsidRDefault="00DD016B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D016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„Регистрација верских организација-нове тенденције у региону“, </w:t>
            </w:r>
            <w:proofErr w:type="spellStart"/>
            <w:r w:rsidRPr="00DD016B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Harmonius</w:t>
            </w:r>
            <w:proofErr w:type="spellEnd"/>
            <w:r w:rsidRPr="00DD016B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: </w:t>
            </w:r>
            <w:proofErr w:type="spellStart"/>
            <w:r w:rsidRPr="00DD016B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journal</w:t>
            </w:r>
            <w:proofErr w:type="spellEnd"/>
            <w:r w:rsidRPr="00DD016B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of </w:t>
            </w:r>
            <w:proofErr w:type="spellStart"/>
            <w:r w:rsidRPr="00DD016B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Legal</w:t>
            </w:r>
            <w:proofErr w:type="spellEnd"/>
            <w:r w:rsidRPr="00DD016B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DD016B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and</w:t>
            </w:r>
            <w:proofErr w:type="spellEnd"/>
            <w:r w:rsidRPr="00DD016B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DD016B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Social</w:t>
            </w:r>
            <w:proofErr w:type="spellEnd"/>
            <w:r w:rsidRPr="00DD016B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DD016B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Studies</w:t>
            </w:r>
            <w:proofErr w:type="spellEnd"/>
            <w:r w:rsidRPr="00DD016B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in </w:t>
            </w:r>
            <w:proofErr w:type="spellStart"/>
            <w:r w:rsidRPr="00DD016B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South</w:t>
            </w:r>
            <w:proofErr w:type="spellEnd"/>
            <w:r w:rsidRPr="00DD016B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DD016B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East</w:t>
            </w:r>
            <w:proofErr w:type="spellEnd"/>
            <w:r w:rsidRPr="00DD016B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Europe</w:t>
            </w:r>
            <w:r w:rsidRPr="00DD016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1/2016.</w:t>
            </w:r>
          </w:p>
        </w:tc>
      </w:tr>
      <w:tr w:rsidR="00711ED1" w:rsidRPr="00491993" w:rsidTr="00DD016B">
        <w:trPr>
          <w:trHeight w:val="427"/>
        </w:trPr>
        <w:tc>
          <w:tcPr>
            <w:tcW w:w="9134" w:type="dxa"/>
            <w:gridSpan w:val="15"/>
            <w:vAlign w:val="center"/>
          </w:tcPr>
          <w:p w:rsidR="00711ED1" w:rsidRPr="00491993" w:rsidRDefault="00711ED1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711ED1" w:rsidRPr="00491993" w:rsidTr="00DD016B">
        <w:trPr>
          <w:trHeight w:val="427"/>
        </w:trPr>
        <w:tc>
          <w:tcPr>
            <w:tcW w:w="4055" w:type="dxa"/>
            <w:gridSpan w:val="7"/>
            <w:vAlign w:val="center"/>
          </w:tcPr>
          <w:p w:rsidR="00711ED1" w:rsidRPr="00491993" w:rsidRDefault="00711ED1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цитата</w:t>
            </w:r>
          </w:p>
        </w:tc>
        <w:tc>
          <w:tcPr>
            <w:tcW w:w="5079" w:type="dxa"/>
            <w:gridSpan w:val="8"/>
            <w:vAlign w:val="center"/>
          </w:tcPr>
          <w:p w:rsidR="00711ED1" w:rsidRPr="00DD016B" w:rsidRDefault="00DD016B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l-GR"/>
              </w:rPr>
            </w:pPr>
            <w:r>
              <w:rPr>
                <w:rFonts w:ascii="Times New Roman" w:hAnsi="Times New Roman"/>
                <w:sz w:val="20"/>
                <w:szCs w:val="20"/>
                <w:lang w:val="el-GR"/>
              </w:rPr>
              <w:t>3</w:t>
            </w:r>
          </w:p>
        </w:tc>
      </w:tr>
      <w:tr w:rsidR="00711ED1" w:rsidRPr="00491993" w:rsidTr="00DD016B">
        <w:trPr>
          <w:trHeight w:val="427"/>
        </w:trPr>
        <w:tc>
          <w:tcPr>
            <w:tcW w:w="4055" w:type="dxa"/>
            <w:gridSpan w:val="7"/>
            <w:vAlign w:val="center"/>
          </w:tcPr>
          <w:p w:rsidR="00711ED1" w:rsidRPr="00491993" w:rsidRDefault="00711ED1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радова са SCI (SSCI) листе</w:t>
            </w:r>
          </w:p>
        </w:tc>
        <w:tc>
          <w:tcPr>
            <w:tcW w:w="5079" w:type="dxa"/>
            <w:gridSpan w:val="8"/>
            <w:vAlign w:val="center"/>
          </w:tcPr>
          <w:p w:rsidR="00711ED1" w:rsidRPr="00DD016B" w:rsidRDefault="00DD016B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l-GR"/>
              </w:rPr>
            </w:pPr>
            <w:r>
              <w:rPr>
                <w:rFonts w:ascii="Times New Roman" w:hAnsi="Times New Roman"/>
                <w:sz w:val="20"/>
                <w:szCs w:val="20"/>
                <w:lang w:val="el-GR"/>
              </w:rPr>
              <w:t>-</w:t>
            </w:r>
          </w:p>
        </w:tc>
      </w:tr>
      <w:tr w:rsidR="00711ED1" w:rsidRPr="00491993" w:rsidTr="00DD016B">
        <w:trPr>
          <w:trHeight w:val="278"/>
        </w:trPr>
        <w:tc>
          <w:tcPr>
            <w:tcW w:w="4055" w:type="dxa"/>
            <w:gridSpan w:val="7"/>
            <w:vAlign w:val="center"/>
          </w:tcPr>
          <w:p w:rsidR="00711ED1" w:rsidRPr="00491993" w:rsidRDefault="00711ED1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Тренутно учешће на пројектима</w:t>
            </w:r>
          </w:p>
        </w:tc>
        <w:tc>
          <w:tcPr>
            <w:tcW w:w="1725" w:type="dxa"/>
            <w:gridSpan w:val="4"/>
            <w:vAlign w:val="center"/>
          </w:tcPr>
          <w:p w:rsidR="00711ED1" w:rsidRPr="00DD016B" w:rsidRDefault="00711ED1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l-GR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Домаћи</w:t>
            </w:r>
            <w:r w:rsidR="00DD016B">
              <w:rPr>
                <w:rFonts w:ascii="Times New Roman" w:hAnsi="Times New Roman"/>
                <w:sz w:val="20"/>
                <w:szCs w:val="20"/>
                <w:lang w:val="el-GR"/>
              </w:rPr>
              <w:t xml:space="preserve"> </w:t>
            </w:r>
            <w:r w:rsidR="00DD016B" w:rsidRPr="00DD016B">
              <w:rPr>
                <w:rFonts w:ascii="Times New Roman" w:hAnsi="Times New Roman"/>
                <w:lang w:val="sr-Cyrl-CS"/>
              </w:rPr>
              <w:t>Идентитетски преображај Србије</w:t>
            </w:r>
          </w:p>
        </w:tc>
        <w:tc>
          <w:tcPr>
            <w:tcW w:w="3354" w:type="dxa"/>
            <w:gridSpan w:val="4"/>
            <w:vAlign w:val="center"/>
          </w:tcPr>
          <w:p w:rsidR="00711ED1" w:rsidRPr="00491993" w:rsidRDefault="00711ED1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Међународни</w:t>
            </w:r>
          </w:p>
        </w:tc>
      </w:tr>
      <w:tr w:rsidR="00711ED1" w:rsidRPr="00491993" w:rsidTr="00DD016B">
        <w:trPr>
          <w:trHeight w:val="427"/>
        </w:trPr>
        <w:tc>
          <w:tcPr>
            <w:tcW w:w="2203" w:type="dxa"/>
            <w:gridSpan w:val="4"/>
            <w:vAlign w:val="center"/>
          </w:tcPr>
          <w:p w:rsidR="00711ED1" w:rsidRPr="00491993" w:rsidRDefault="00711ED1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Усавршавања </w:t>
            </w:r>
          </w:p>
        </w:tc>
        <w:tc>
          <w:tcPr>
            <w:tcW w:w="6931" w:type="dxa"/>
            <w:gridSpan w:val="11"/>
            <w:vAlign w:val="center"/>
          </w:tcPr>
          <w:p w:rsidR="00711ED1" w:rsidRPr="00491993" w:rsidRDefault="00711ED1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711ED1" w:rsidRPr="00491993" w:rsidTr="00DD016B">
        <w:trPr>
          <w:trHeight w:val="427"/>
        </w:trPr>
        <w:tc>
          <w:tcPr>
            <w:tcW w:w="9134" w:type="dxa"/>
            <w:gridSpan w:val="15"/>
            <w:vAlign w:val="center"/>
          </w:tcPr>
          <w:p w:rsidR="00711ED1" w:rsidRPr="00491993" w:rsidRDefault="00711ED1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Други подаци које сматрате релевантним</w:t>
            </w:r>
          </w:p>
        </w:tc>
      </w:tr>
      <w:tr w:rsidR="00711ED1" w:rsidRPr="00491993" w:rsidTr="00DD016B">
        <w:trPr>
          <w:trHeight w:val="427"/>
        </w:trPr>
        <w:tc>
          <w:tcPr>
            <w:tcW w:w="9134" w:type="dxa"/>
            <w:gridSpan w:val="15"/>
            <w:vAlign w:val="center"/>
          </w:tcPr>
          <w:p w:rsidR="00711ED1" w:rsidRPr="00491993" w:rsidRDefault="00711ED1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Ове податке дати за сваког наставника, или користећи исту форму формулара формирати књигу свих наставника у установи, која се у том слушају даје као прилог. Ова табела несме прећи једну А4 страну.</w:t>
            </w:r>
          </w:p>
        </w:tc>
      </w:tr>
    </w:tbl>
    <w:p w:rsidR="00711ED1" w:rsidRPr="00491993" w:rsidRDefault="00711ED1" w:rsidP="00711ED1">
      <w:pPr>
        <w:tabs>
          <w:tab w:val="left" w:pos="567"/>
        </w:tabs>
        <w:spacing w:after="60"/>
        <w:jc w:val="both"/>
        <w:rPr>
          <w:rFonts w:ascii="Times New Roman" w:hAnsi="Times New Roman"/>
          <w:sz w:val="20"/>
          <w:szCs w:val="20"/>
          <w:lang w:val="en-US"/>
        </w:rPr>
      </w:pPr>
    </w:p>
    <w:p w:rsidR="00711ED1" w:rsidRPr="00491993" w:rsidRDefault="00711ED1" w:rsidP="00711ED1">
      <w:pPr>
        <w:tabs>
          <w:tab w:val="left" w:pos="567"/>
        </w:tabs>
        <w:spacing w:after="60"/>
        <w:jc w:val="both"/>
        <w:rPr>
          <w:rFonts w:ascii="Times New Roman" w:hAnsi="Times New Roman"/>
          <w:b/>
          <w:sz w:val="20"/>
          <w:szCs w:val="20"/>
        </w:rPr>
      </w:pPr>
    </w:p>
    <w:p w:rsidR="00711ED1" w:rsidRPr="009210E4" w:rsidRDefault="00711ED1" w:rsidP="00711ED1">
      <w:pPr>
        <w:jc w:val="center"/>
        <w:rPr>
          <w:rFonts w:ascii="Times New Roman" w:hAnsi="Times New Roman"/>
          <w:bCs/>
        </w:rPr>
      </w:pPr>
    </w:p>
    <w:p w:rsidR="003D6303" w:rsidRDefault="003D6303"/>
    <w:sectPr w:rsidR="003D6303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8277A9E"/>
    <w:multiLevelType w:val="hybridMultilevel"/>
    <w:tmpl w:val="14D8F6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1ED1"/>
    <w:rsid w:val="003D6303"/>
    <w:rsid w:val="00540E51"/>
    <w:rsid w:val="00711ED1"/>
    <w:rsid w:val="00791EB8"/>
    <w:rsid w:val="00DD016B"/>
    <w:rsid w:val="00F56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1ED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91EB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1ED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91E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469</Words>
  <Characters>2678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 Marjanovic</dc:creator>
  <cp:lastModifiedBy>User</cp:lastModifiedBy>
  <cp:revision>2</cp:revision>
  <dcterms:created xsi:type="dcterms:W3CDTF">2020-02-23T15:28:00Z</dcterms:created>
  <dcterms:modified xsi:type="dcterms:W3CDTF">2020-02-23T15:28:00Z</dcterms:modified>
</cp:coreProperties>
</file>